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7BCA4" w14:textId="77777777" w:rsidR="005C7AAF" w:rsidRPr="00622F7C" w:rsidRDefault="005C7AAF">
      <w:pPr>
        <w:rPr>
          <w:b/>
          <w:sz w:val="28"/>
          <w:szCs w:val="28"/>
          <w:u w:val="single"/>
        </w:rPr>
      </w:pPr>
      <w:r w:rsidRPr="00622F7C">
        <w:rPr>
          <w:b/>
          <w:sz w:val="28"/>
          <w:szCs w:val="28"/>
          <w:u w:val="single"/>
        </w:rPr>
        <w:t>Mearns Kirk Helping Hands</w:t>
      </w:r>
    </w:p>
    <w:p w14:paraId="371CA749" w14:textId="77777777" w:rsidR="005C7AAF" w:rsidRPr="00622F7C" w:rsidRDefault="00622F7C">
      <w:pPr>
        <w:rPr>
          <w:b/>
          <w:sz w:val="28"/>
          <w:szCs w:val="28"/>
          <w:u w:val="single"/>
        </w:rPr>
      </w:pPr>
      <w:r>
        <w:rPr>
          <w:b/>
          <w:sz w:val="28"/>
          <w:szCs w:val="28"/>
          <w:u w:val="single"/>
        </w:rPr>
        <w:t>Substance Use Policy</w:t>
      </w:r>
    </w:p>
    <w:p w14:paraId="476A6F7D" w14:textId="60466F99" w:rsidR="00343E07" w:rsidRDefault="00445A95" w:rsidP="00445A95">
      <w:pPr>
        <w:pStyle w:val="NormalWeb1"/>
        <w:rPr>
          <w:rFonts w:asciiTheme="minorHAnsi" w:hAnsiTheme="minorHAnsi" w:cstheme="minorHAnsi"/>
          <w:spacing w:val="9"/>
          <w:sz w:val="28"/>
          <w:szCs w:val="28"/>
        </w:rPr>
      </w:pPr>
      <w:r>
        <w:rPr>
          <w:rFonts w:asciiTheme="minorHAnsi" w:hAnsiTheme="minorHAnsi" w:cstheme="minorHAnsi"/>
          <w:spacing w:val="9"/>
          <w:sz w:val="28"/>
          <w:szCs w:val="28"/>
        </w:rPr>
        <w:t>Mearns Kirk Helping Hands (MKHH)</w:t>
      </w:r>
      <w:r w:rsidR="00C15726">
        <w:rPr>
          <w:rFonts w:asciiTheme="minorHAnsi" w:hAnsiTheme="minorHAnsi" w:cstheme="minorHAnsi"/>
          <w:spacing w:val="9"/>
          <w:sz w:val="28"/>
          <w:szCs w:val="28"/>
        </w:rPr>
        <w:t xml:space="preserve"> is</w:t>
      </w:r>
      <w:r>
        <w:rPr>
          <w:rFonts w:asciiTheme="minorHAnsi" w:hAnsiTheme="minorHAnsi" w:cstheme="minorHAnsi"/>
          <w:spacing w:val="9"/>
          <w:sz w:val="28"/>
          <w:szCs w:val="28"/>
        </w:rPr>
        <w:t xml:space="preserve"> </w:t>
      </w:r>
      <w:r w:rsidRPr="00445A95">
        <w:rPr>
          <w:rFonts w:asciiTheme="minorHAnsi" w:hAnsiTheme="minorHAnsi" w:cstheme="minorHAnsi"/>
          <w:spacing w:val="9"/>
          <w:sz w:val="28"/>
          <w:szCs w:val="28"/>
        </w:rPr>
        <w:t xml:space="preserve">committed to ensuring the health, safety and welfare of </w:t>
      </w:r>
      <w:r>
        <w:rPr>
          <w:rFonts w:asciiTheme="minorHAnsi" w:hAnsiTheme="minorHAnsi" w:cstheme="minorHAnsi"/>
          <w:spacing w:val="9"/>
          <w:sz w:val="28"/>
          <w:szCs w:val="28"/>
        </w:rPr>
        <w:t xml:space="preserve">our </w:t>
      </w:r>
      <w:r w:rsidRPr="00445A95">
        <w:rPr>
          <w:rFonts w:asciiTheme="minorHAnsi" w:hAnsiTheme="minorHAnsi" w:cstheme="minorHAnsi"/>
          <w:spacing w:val="9"/>
          <w:sz w:val="28"/>
          <w:szCs w:val="28"/>
        </w:rPr>
        <w:t>volunteers</w:t>
      </w:r>
      <w:r>
        <w:rPr>
          <w:rFonts w:asciiTheme="minorHAnsi" w:hAnsiTheme="minorHAnsi" w:cstheme="minorHAnsi"/>
          <w:spacing w:val="9"/>
          <w:sz w:val="28"/>
          <w:szCs w:val="28"/>
        </w:rPr>
        <w:t>, paid staff</w:t>
      </w:r>
      <w:r w:rsidRPr="00445A95">
        <w:rPr>
          <w:rFonts w:asciiTheme="minorHAnsi" w:hAnsiTheme="minorHAnsi" w:cstheme="minorHAnsi"/>
          <w:spacing w:val="9"/>
          <w:sz w:val="28"/>
          <w:szCs w:val="28"/>
        </w:rPr>
        <w:t xml:space="preserve"> and those </w:t>
      </w:r>
      <w:r w:rsidR="00D86CFB">
        <w:rPr>
          <w:rFonts w:asciiTheme="minorHAnsi" w:hAnsiTheme="minorHAnsi" w:cstheme="minorHAnsi"/>
          <w:spacing w:val="9"/>
          <w:sz w:val="28"/>
          <w:szCs w:val="28"/>
        </w:rPr>
        <w:t>taking part</w:t>
      </w:r>
      <w:r w:rsidRPr="00445A95">
        <w:rPr>
          <w:rFonts w:asciiTheme="minorHAnsi" w:hAnsiTheme="minorHAnsi" w:cstheme="minorHAnsi"/>
          <w:spacing w:val="9"/>
          <w:sz w:val="28"/>
          <w:szCs w:val="28"/>
        </w:rPr>
        <w:t xml:space="preserve"> </w:t>
      </w:r>
      <w:r w:rsidR="00D86CFB">
        <w:rPr>
          <w:rFonts w:asciiTheme="minorHAnsi" w:hAnsiTheme="minorHAnsi" w:cstheme="minorHAnsi"/>
          <w:spacing w:val="9"/>
          <w:sz w:val="28"/>
          <w:szCs w:val="28"/>
        </w:rPr>
        <w:t xml:space="preserve">in </w:t>
      </w:r>
      <w:r w:rsidR="00C15726">
        <w:rPr>
          <w:rFonts w:asciiTheme="minorHAnsi" w:hAnsiTheme="minorHAnsi" w:cstheme="minorHAnsi"/>
          <w:spacing w:val="9"/>
          <w:sz w:val="28"/>
          <w:szCs w:val="28"/>
        </w:rPr>
        <w:t>our</w:t>
      </w:r>
      <w:r w:rsidRPr="00445A95">
        <w:rPr>
          <w:rFonts w:asciiTheme="minorHAnsi" w:hAnsiTheme="minorHAnsi" w:cstheme="minorHAnsi"/>
          <w:spacing w:val="9"/>
          <w:sz w:val="28"/>
          <w:szCs w:val="28"/>
        </w:rPr>
        <w:t xml:space="preserve"> activities. </w:t>
      </w:r>
      <w:r>
        <w:rPr>
          <w:rFonts w:asciiTheme="minorHAnsi" w:hAnsiTheme="minorHAnsi" w:cstheme="minorHAnsi"/>
          <w:spacing w:val="9"/>
          <w:sz w:val="28"/>
          <w:szCs w:val="28"/>
        </w:rPr>
        <w:t>MKHH</w:t>
      </w:r>
      <w:r w:rsidRPr="00445A95">
        <w:rPr>
          <w:rFonts w:asciiTheme="minorHAnsi" w:hAnsiTheme="minorHAnsi" w:cstheme="minorHAnsi"/>
          <w:spacing w:val="9"/>
          <w:sz w:val="28"/>
          <w:szCs w:val="28"/>
        </w:rPr>
        <w:t xml:space="preserve"> will take all reasonable steps to reduce</w:t>
      </w:r>
      <w:r>
        <w:rPr>
          <w:rFonts w:asciiTheme="minorHAnsi" w:hAnsiTheme="minorHAnsi" w:cstheme="minorHAnsi"/>
          <w:spacing w:val="9"/>
          <w:sz w:val="28"/>
          <w:szCs w:val="28"/>
        </w:rPr>
        <w:t xml:space="preserve"> </w:t>
      </w:r>
      <w:r w:rsidRPr="00445A95">
        <w:rPr>
          <w:rFonts w:asciiTheme="minorHAnsi" w:hAnsiTheme="minorHAnsi" w:cstheme="minorHAnsi"/>
          <w:spacing w:val="9"/>
          <w:sz w:val="28"/>
          <w:szCs w:val="28"/>
        </w:rPr>
        <w:t xml:space="preserve">the risk of injuries or incidents occurring due to individuals </w:t>
      </w:r>
      <w:r>
        <w:rPr>
          <w:rFonts w:asciiTheme="minorHAnsi" w:hAnsiTheme="minorHAnsi" w:cstheme="minorHAnsi"/>
          <w:spacing w:val="9"/>
          <w:sz w:val="28"/>
          <w:szCs w:val="28"/>
        </w:rPr>
        <w:t>under</w:t>
      </w:r>
      <w:r w:rsidRPr="00445A95">
        <w:rPr>
          <w:rFonts w:asciiTheme="minorHAnsi" w:hAnsiTheme="minorHAnsi" w:cstheme="minorHAnsi"/>
          <w:spacing w:val="9"/>
          <w:sz w:val="28"/>
          <w:szCs w:val="28"/>
        </w:rPr>
        <w:t xml:space="preserve"> the effects of alcohol or drugs. </w:t>
      </w:r>
    </w:p>
    <w:p w14:paraId="614A6ED7" w14:textId="374AB0B9" w:rsidR="00445A95" w:rsidRPr="00445A95" w:rsidRDefault="00445A95" w:rsidP="00445A95">
      <w:pPr>
        <w:pStyle w:val="NormalWeb1"/>
        <w:rPr>
          <w:rFonts w:asciiTheme="minorHAnsi" w:hAnsiTheme="minorHAnsi" w:cstheme="minorHAnsi"/>
          <w:spacing w:val="9"/>
          <w:sz w:val="28"/>
          <w:szCs w:val="28"/>
        </w:rPr>
      </w:pPr>
      <w:r w:rsidRPr="00445A95">
        <w:rPr>
          <w:rFonts w:asciiTheme="minorHAnsi" w:hAnsiTheme="minorHAnsi" w:cstheme="minorHAnsi"/>
          <w:spacing w:val="9"/>
          <w:sz w:val="28"/>
          <w:szCs w:val="28"/>
        </w:rPr>
        <w:t xml:space="preserve">This policy outlines </w:t>
      </w:r>
      <w:r>
        <w:rPr>
          <w:rFonts w:asciiTheme="minorHAnsi" w:hAnsiTheme="minorHAnsi" w:cstheme="minorHAnsi"/>
          <w:spacing w:val="9"/>
          <w:sz w:val="28"/>
          <w:szCs w:val="28"/>
        </w:rPr>
        <w:t>MKHH’s</w:t>
      </w:r>
      <w:r w:rsidRPr="00445A95">
        <w:rPr>
          <w:rFonts w:asciiTheme="minorHAnsi" w:hAnsiTheme="minorHAnsi" w:cstheme="minorHAnsi"/>
          <w:spacing w:val="9"/>
          <w:sz w:val="28"/>
          <w:szCs w:val="28"/>
        </w:rPr>
        <w:t xml:space="preserve"> policy on alcohol and drugs and the potential disciplinary consequences of unacceptable behaviour.</w:t>
      </w:r>
    </w:p>
    <w:p w14:paraId="7F8B0757" w14:textId="77777777" w:rsidR="00445A95" w:rsidRPr="00445A95" w:rsidRDefault="00445A95" w:rsidP="00445A95">
      <w:pPr>
        <w:spacing w:before="100" w:beforeAutospacing="1" w:after="100" w:afterAutospacing="1" w:line="240" w:lineRule="auto"/>
        <w:rPr>
          <w:rFonts w:eastAsia="Times New Roman" w:cstheme="minorHAnsi"/>
          <w:spacing w:val="9"/>
          <w:sz w:val="28"/>
          <w:szCs w:val="28"/>
          <w:lang w:eastAsia="en-GB"/>
        </w:rPr>
      </w:pPr>
      <w:r>
        <w:rPr>
          <w:rFonts w:eastAsia="Times New Roman" w:cstheme="minorHAnsi"/>
          <w:spacing w:val="9"/>
          <w:sz w:val="28"/>
          <w:szCs w:val="28"/>
          <w:lang w:eastAsia="en-GB"/>
        </w:rPr>
        <w:t xml:space="preserve">MKHH </w:t>
      </w:r>
      <w:r w:rsidRPr="00445A95">
        <w:rPr>
          <w:rFonts w:eastAsia="Times New Roman" w:cstheme="minorHAnsi"/>
          <w:spacing w:val="9"/>
          <w:sz w:val="28"/>
          <w:szCs w:val="28"/>
          <w:lang w:eastAsia="en-GB"/>
        </w:rPr>
        <w:t xml:space="preserve">prohibits the drinking of alcohol </w:t>
      </w:r>
      <w:r>
        <w:rPr>
          <w:rFonts w:eastAsia="Times New Roman" w:cstheme="minorHAnsi"/>
          <w:spacing w:val="9"/>
          <w:sz w:val="28"/>
          <w:szCs w:val="28"/>
          <w:lang w:eastAsia="en-GB"/>
        </w:rPr>
        <w:t xml:space="preserve">or being under the influence of alcohol </w:t>
      </w:r>
      <w:r w:rsidRPr="00445A95">
        <w:rPr>
          <w:rFonts w:eastAsia="Times New Roman" w:cstheme="minorHAnsi"/>
          <w:spacing w:val="9"/>
          <w:sz w:val="28"/>
          <w:szCs w:val="28"/>
          <w:lang w:eastAsia="en-GB"/>
        </w:rPr>
        <w:t>by</w:t>
      </w:r>
      <w:r>
        <w:rPr>
          <w:rFonts w:eastAsia="Times New Roman" w:cstheme="minorHAnsi"/>
          <w:spacing w:val="9"/>
          <w:sz w:val="28"/>
          <w:szCs w:val="28"/>
          <w:lang w:eastAsia="en-GB"/>
        </w:rPr>
        <w:t xml:space="preserve"> volunteers and paid staff whilst on duty.</w:t>
      </w:r>
      <w:r w:rsidRPr="00445A95">
        <w:rPr>
          <w:rFonts w:eastAsia="Times New Roman" w:cstheme="minorHAnsi"/>
          <w:spacing w:val="9"/>
          <w:sz w:val="28"/>
          <w:szCs w:val="28"/>
          <w:lang w:eastAsia="en-GB"/>
        </w:rPr>
        <w:t xml:space="preserve"> </w:t>
      </w:r>
    </w:p>
    <w:p w14:paraId="13A5A1A0" w14:textId="7E2B23AF" w:rsidR="00445A95" w:rsidRPr="00445A95" w:rsidRDefault="00445A95" w:rsidP="00445A95">
      <w:pPr>
        <w:spacing w:before="100" w:beforeAutospacing="1" w:after="100" w:afterAutospacing="1" w:line="240" w:lineRule="auto"/>
        <w:rPr>
          <w:rFonts w:eastAsia="Times New Roman" w:cstheme="minorHAnsi"/>
          <w:spacing w:val="9"/>
          <w:sz w:val="28"/>
          <w:szCs w:val="28"/>
          <w:lang w:eastAsia="en-GB"/>
        </w:rPr>
      </w:pPr>
      <w:r>
        <w:rPr>
          <w:rFonts w:eastAsia="Times New Roman" w:cstheme="minorHAnsi"/>
          <w:spacing w:val="9"/>
          <w:sz w:val="28"/>
          <w:szCs w:val="28"/>
          <w:lang w:eastAsia="en-GB"/>
        </w:rPr>
        <w:t xml:space="preserve">MKHH also </w:t>
      </w:r>
      <w:r w:rsidRPr="00445A95">
        <w:rPr>
          <w:rFonts w:eastAsia="Times New Roman" w:cstheme="minorHAnsi"/>
          <w:spacing w:val="9"/>
          <w:sz w:val="28"/>
          <w:szCs w:val="28"/>
          <w:lang w:eastAsia="en-GB"/>
        </w:rPr>
        <w:t xml:space="preserve">expressly prohibits the use of any illegal drugs or any prescription drugs that have not been prescribed for the user. It is a criminal offence to be in possession of, use or distribute an illegal substance. If any such incidents take place </w:t>
      </w:r>
      <w:r w:rsidR="00C15726">
        <w:rPr>
          <w:rFonts w:eastAsia="Times New Roman" w:cstheme="minorHAnsi"/>
          <w:spacing w:val="9"/>
          <w:sz w:val="28"/>
          <w:szCs w:val="28"/>
          <w:lang w:eastAsia="en-GB"/>
        </w:rPr>
        <w:t>during MKHH activities</w:t>
      </w:r>
      <w:r w:rsidRPr="00445A95">
        <w:rPr>
          <w:rFonts w:eastAsia="Times New Roman" w:cstheme="minorHAnsi"/>
          <w:spacing w:val="9"/>
          <w:sz w:val="28"/>
          <w:szCs w:val="28"/>
          <w:lang w:eastAsia="en-GB"/>
        </w:rPr>
        <w:t xml:space="preserve">, they will be regarded as serious </w:t>
      </w:r>
      <w:r w:rsidR="0070752E">
        <w:rPr>
          <w:rFonts w:eastAsia="Times New Roman" w:cstheme="minorHAnsi"/>
          <w:spacing w:val="9"/>
          <w:sz w:val="28"/>
          <w:szCs w:val="28"/>
          <w:lang w:eastAsia="en-GB"/>
        </w:rPr>
        <w:t xml:space="preserve">and will be </w:t>
      </w:r>
      <w:r w:rsidRPr="00445A95">
        <w:rPr>
          <w:rFonts w:eastAsia="Times New Roman" w:cstheme="minorHAnsi"/>
          <w:spacing w:val="9"/>
          <w:sz w:val="28"/>
          <w:szCs w:val="28"/>
          <w:lang w:eastAsia="en-GB"/>
        </w:rPr>
        <w:t>report</w:t>
      </w:r>
      <w:r w:rsidR="0070752E">
        <w:rPr>
          <w:rFonts w:eastAsia="Times New Roman" w:cstheme="minorHAnsi"/>
          <w:spacing w:val="9"/>
          <w:sz w:val="28"/>
          <w:szCs w:val="28"/>
          <w:lang w:eastAsia="en-GB"/>
        </w:rPr>
        <w:t>ed</w:t>
      </w:r>
      <w:r w:rsidRPr="00445A95">
        <w:rPr>
          <w:rFonts w:eastAsia="Times New Roman" w:cstheme="minorHAnsi"/>
          <w:spacing w:val="9"/>
          <w:sz w:val="28"/>
          <w:szCs w:val="28"/>
          <w:lang w:eastAsia="en-GB"/>
        </w:rPr>
        <w:t xml:space="preserve"> to the Police.</w:t>
      </w:r>
    </w:p>
    <w:p w14:paraId="543624E8" w14:textId="77777777" w:rsidR="00445A95" w:rsidRPr="00445A95" w:rsidRDefault="0070752E" w:rsidP="00445A95">
      <w:pPr>
        <w:spacing w:before="100" w:beforeAutospacing="1" w:after="100" w:afterAutospacing="1" w:line="240" w:lineRule="auto"/>
        <w:rPr>
          <w:rFonts w:eastAsia="Times New Roman" w:cstheme="minorHAnsi"/>
          <w:spacing w:val="9"/>
          <w:sz w:val="28"/>
          <w:szCs w:val="28"/>
          <w:lang w:eastAsia="en-GB"/>
        </w:rPr>
      </w:pPr>
      <w:r>
        <w:rPr>
          <w:rFonts w:eastAsia="Times New Roman" w:cstheme="minorHAnsi"/>
          <w:spacing w:val="9"/>
          <w:sz w:val="28"/>
          <w:szCs w:val="28"/>
          <w:lang w:eastAsia="en-GB"/>
        </w:rPr>
        <w:t xml:space="preserve">MKHH </w:t>
      </w:r>
      <w:r w:rsidR="00445A95" w:rsidRPr="00445A95">
        <w:rPr>
          <w:rFonts w:eastAsia="Times New Roman" w:cstheme="minorHAnsi"/>
          <w:spacing w:val="9"/>
          <w:sz w:val="28"/>
          <w:szCs w:val="28"/>
          <w:lang w:eastAsia="en-GB"/>
        </w:rPr>
        <w:t xml:space="preserve">will take all reasonable steps to prevent </w:t>
      </w:r>
      <w:r>
        <w:rPr>
          <w:rFonts w:eastAsia="Times New Roman" w:cstheme="minorHAnsi"/>
          <w:spacing w:val="9"/>
          <w:sz w:val="28"/>
          <w:szCs w:val="28"/>
          <w:lang w:eastAsia="en-GB"/>
        </w:rPr>
        <w:t xml:space="preserve">volunteers and paid staff undertaking </w:t>
      </w:r>
      <w:r w:rsidR="00445A95" w:rsidRPr="00445A95">
        <w:rPr>
          <w:rFonts w:eastAsia="Times New Roman" w:cstheme="minorHAnsi"/>
          <w:spacing w:val="9"/>
          <w:sz w:val="28"/>
          <w:szCs w:val="28"/>
          <w:lang w:eastAsia="en-GB"/>
        </w:rPr>
        <w:t xml:space="preserve">activities if they are considered to be unfit or unsafe to </w:t>
      </w:r>
      <w:r>
        <w:rPr>
          <w:rFonts w:eastAsia="Times New Roman" w:cstheme="minorHAnsi"/>
          <w:spacing w:val="9"/>
          <w:sz w:val="28"/>
          <w:szCs w:val="28"/>
          <w:lang w:eastAsia="en-GB"/>
        </w:rPr>
        <w:t>do so</w:t>
      </w:r>
      <w:r w:rsidR="00445A95" w:rsidRPr="00445A95">
        <w:rPr>
          <w:rFonts w:eastAsia="Times New Roman" w:cstheme="minorHAnsi"/>
          <w:spacing w:val="9"/>
          <w:sz w:val="28"/>
          <w:szCs w:val="28"/>
          <w:lang w:eastAsia="en-GB"/>
        </w:rPr>
        <w:t xml:space="preserve"> as a result of alcohol or drug consumption. </w:t>
      </w:r>
    </w:p>
    <w:p w14:paraId="3C32B172" w14:textId="77777777" w:rsidR="00445A95" w:rsidRPr="00445A95" w:rsidRDefault="00445A95" w:rsidP="00445A95">
      <w:pPr>
        <w:spacing w:before="100" w:beforeAutospacing="1" w:after="100" w:afterAutospacing="1" w:line="240" w:lineRule="auto"/>
        <w:rPr>
          <w:rFonts w:eastAsia="Times New Roman" w:cstheme="minorHAnsi"/>
          <w:b/>
          <w:bCs/>
          <w:i/>
          <w:spacing w:val="9"/>
          <w:sz w:val="28"/>
          <w:szCs w:val="28"/>
          <w:lang w:eastAsia="en-GB"/>
        </w:rPr>
      </w:pPr>
      <w:r w:rsidRPr="00445A95">
        <w:rPr>
          <w:rFonts w:eastAsia="Times New Roman" w:cstheme="minorHAnsi"/>
          <w:b/>
          <w:bCs/>
          <w:i/>
          <w:spacing w:val="9"/>
          <w:sz w:val="28"/>
          <w:szCs w:val="28"/>
          <w:lang w:eastAsia="en-GB"/>
        </w:rPr>
        <w:t>Breaches of the policy</w:t>
      </w:r>
    </w:p>
    <w:p w14:paraId="7FCE4218" w14:textId="58CB5686" w:rsidR="00445A95" w:rsidRPr="00445A95" w:rsidRDefault="00445A95" w:rsidP="00445A95">
      <w:pPr>
        <w:spacing w:before="100" w:beforeAutospacing="1" w:after="100" w:afterAutospacing="1" w:line="240" w:lineRule="auto"/>
        <w:rPr>
          <w:rFonts w:eastAsia="Times New Roman" w:cstheme="minorHAnsi"/>
          <w:spacing w:val="9"/>
          <w:sz w:val="28"/>
          <w:szCs w:val="28"/>
          <w:lang w:eastAsia="en-GB"/>
        </w:rPr>
      </w:pPr>
      <w:r w:rsidRPr="00445A95">
        <w:rPr>
          <w:rFonts w:eastAsia="Times New Roman" w:cstheme="minorHAnsi"/>
          <w:spacing w:val="9"/>
          <w:sz w:val="28"/>
          <w:szCs w:val="28"/>
          <w:lang w:eastAsia="en-GB"/>
        </w:rPr>
        <w:t xml:space="preserve">No </w:t>
      </w:r>
      <w:r w:rsidR="0070752E">
        <w:rPr>
          <w:rFonts w:eastAsia="Times New Roman" w:cstheme="minorHAnsi"/>
          <w:spacing w:val="9"/>
          <w:sz w:val="28"/>
          <w:szCs w:val="28"/>
          <w:lang w:eastAsia="en-GB"/>
        </w:rPr>
        <w:t>volunteer or paid staff member</w:t>
      </w:r>
      <w:r w:rsidRPr="00445A95">
        <w:rPr>
          <w:rFonts w:eastAsia="Times New Roman" w:cstheme="minorHAnsi"/>
          <w:spacing w:val="9"/>
          <w:sz w:val="28"/>
          <w:szCs w:val="28"/>
          <w:lang w:eastAsia="en-GB"/>
        </w:rPr>
        <w:t xml:space="preserve"> shall, </w:t>
      </w:r>
      <w:r w:rsidR="00343E07">
        <w:rPr>
          <w:rFonts w:eastAsia="Times New Roman" w:cstheme="minorHAnsi"/>
          <w:spacing w:val="9"/>
          <w:sz w:val="28"/>
          <w:szCs w:val="28"/>
          <w:lang w:eastAsia="en-GB"/>
        </w:rPr>
        <w:t>whilst undertaking</w:t>
      </w:r>
      <w:r w:rsidRPr="00445A95">
        <w:rPr>
          <w:rFonts w:eastAsia="Times New Roman" w:cstheme="minorHAnsi"/>
          <w:spacing w:val="9"/>
          <w:sz w:val="28"/>
          <w:szCs w:val="28"/>
          <w:lang w:eastAsia="en-GB"/>
        </w:rPr>
        <w:t xml:space="preserve"> any </w:t>
      </w:r>
      <w:r w:rsidR="0070752E">
        <w:rPr>
          <w:rFonts w:eastAsia="Times New Roman" w:cstheme="minorHAnsi"/>
          <w:spacing w:val="9"/>
          <w:sz w:val="28"/>
          <w:szCs w:val="28"/>
          <w:lang w:eastAsia="en-GB"/>
        </w:rPr>
        <w:t xml:space="preserve">MKHH </w:t>
      </w:r>
      <w:r w:rsidRPr="00445A95">
        <w:rPr>
          <w:rFonts w:eastAsia="Times New Roman" w:cstheme="minorHAnsi"/>
          <w:spacing w:val="9"/>
          <w:sz w:val="28"/>
          <w:szCs w:val="28"/>
          <w:lang w:eastAsia="en-GB"/>
        </w:rPr>
        <w:t>related activity:</w:t>
      </w:r>
    </w:p>
    <w:p w14:paraId="26CA9133" w14:textId="38686DBB" w:rsidR="00445A95" w:rsidRPr="00445A95" w:rsidRDefault="00445A95" w:rsidP="00C15726">
      <w:pPr>
        <w:numPr>
          <w:ilvl w:val="0"/>
          <w:numId w:val="3"/>
        </w:numPr>
        <w:spacing w:after="0" w:line="240" w:lineRule="auto"/>
        <w:rPr>
          <w:rFonts w:eastAsia="Times" w:cstheme="minorHAnsi"/>
          <w:spacing w:val="9"/>
          <w:sz w:val="28"/>
          <w:szCs w:val="28"/>
        </w:rPr>
      </w:pPr>
      <w:r w:rsidRPr="00445A95">
        <w:rPr>
          <w:rFonts w:eastAsia="Times" w:cstheme="minorHAnsi"/>
          <w:spacing w:val="9"/>
          <w:sz w:val="28"/>
          <w:szCs w:val="28"/>
        </w:rPr>
        <w:t>consume or be under the influence of drugs or alcohol whilst on duty, unless</w:t>
      </w:r>
      <w:r w:rsidR="0070752E">
        <w:rPr>
          <w:rFonts w:eastAsia="Times" w:cstheme="minorHAnsi"/>
          <w:spacing w:val="9"/>
          <w:sz w:val="28"/>
          <w:szCs w:val="28"/>
        </w:rPr>
        <w:t xml:space="preserve">, </w:t>
      </w:r>
      <w:r w:rsidRPr="00445A95">
        <w:rPr>
          <w:rFonts w:eastAsia="Times" w:cstheme="minorHAnsi"/>
          <w:spacing w:val="9"/>
          <w:sz w:val="28"/>
          <w:szCs w:val="28"/>
        </w:rPr>
        <w:t>in the case of drugs prescribed for the individual or over the counter drugs, they are used in accordance with instructions from the pharmacist or manufacturer</w:t>
      </w:r>
      <w:r w:rsidR="00D86CFB">
        <w:rPr>
          <w:rFonts w:eastAsia="Times" w:cstheme="minorHAnsi"/>
          <w:spacing w:val="9"/>
          <w:sz w:val="28"/>
          <w:szCs w:val="28"/>
        </w:rPr>
        <w:t>.</w:t>
      </w:r>
      <w:r w:rsidRPr="00445A95">
        <w:rPr>
          <w:rFonts w:eastAsia="Times" w:cstheme="minorHAnsi"/>
          <w:spacing w:val="9"/>
          <w:sz w:val="28"/>
          <w:szCs w:val="28"/>
        </w:rPr>
        <w:t xml:space="preserve"> </w:t>
      </w:r>
    </w:p>
    <w:p w14:paraId="44311C61" w14:textId="17AEE69D" w:rsidR="00445A95" w:rsidRPr="00445A95" w:rsidRDefault="00445A95" w:rsidP="00C15726">
      <w:pPr>
        <w:numPr>
          <w:ilvl w:val="0"/>
          <w:numId w:val="3"/>
        </w:numPr>
        <w:spacing w:after="0" w:line="240" w:lineRule="auto"/>
        <w:rPr>
          <w:rFonts w:eastAsia="Times" w:cstheme="minorHAnsi"/>
          <w:spacing w:val="9"/>
          <w:sz w:val="28"/>
          <w:szCs w:val="28"/>
        </w:rPr>
      </w:pPr>
      <w:r w:rsidRPr="00445A95">
        <w:rPr>
          <w:rFonts w:eastAsia="Times" w:cstheme="minorHAnsi"/>
          <w:spacing w:val="9"/>
          <w:sz w:val="28"/>
          <w:szCs w:val="28"/>
        </w:rPr>
        <w:t xml:space="preserve">store illegal drugs or any alcohol in </w:t>
      </w:r>
      <w:r w:rsidR="005422C0">
        <w:rPr>
          <w:rFonts w:eastAsia="Times" w:cstheme="minorHAnsi"/>
          <w:spacing w:val="9"/>
          <w:sz w:val="28"/>
          <w:szCs w:val="28"/>
        </w:rPr>
        <w:t>the Halls</w:t>
      </w:r>
      <w:r w:rsidR="0070752E">
        <w:rPr>
          <w:rFonts w:eastAsia="Times" w:cstheme="minorHAnsi"/>
          <w:spacing w:val="9"/>
          <w:sz w:val="28"/>
          <w:szCs w:val="28"/>
        </w:rPr>
        <w:t xml:space="preserve"> </w:t>
      </w:r>
      <w:r w:rsidR="00D86CFB">
        <w:rPr>
          <w:rFonts w:eastAsia="Times" w:cstheme="minorHAnsi"/>
          <w:spacing w:val="9"/>
          <w:sz w:val="28"/>
          <w:szCs w:val="28"/>
        </w:rPr>
        <w:t>(</w:t>
      </w:r>
      <w:r w:rsidRPr="00445A95">
        <w:rPr>
          <w:rFonts w:eastAsia="Times" w:cstheme="minorHAnsi"/>
          <w:spacing w:val="9"/>
          <w:sz w:val="28"/>
          <w:szCs w:val="28"/>
        </w:rPr>
        <w:t xml:space="preserve">unless, with the agreement of line management, alcohol for the purposes of official </w:t>
      </w:r>
      <w:r w:rsidR="0070752E">
        <w:rPr>
          <w:rFonts w:eastAsia="Times" w:cstheme="minorHAnsi"/>
          <w:spacing w:val="9"/>
          <w:sz w:val="28"/>
          <w:szCs w:val="28"/>
        </w:rPr>
        <w:t>activities</w:t>
      </w:r>
      <w:r w:rsidR="00D86CFB">
        <w:rPr>
          <w:rFonts w:eastAsia="Times" w:cstheme="minorHAnsi"/>
          <w:spacing w:val="9"/>
          <w:sz w:val="28"/>
          <w:szCs w:val="28"/>
        </w:rPr>
        <w:t>).</w:t>
      </w:r>
      <w:r w:rsidRPr="00445A95">
        <w:rPr>
          <w:rFonts w:eastAsia="Times" w:cstheme="minorHAnsi"/>
          <w:spacing w:val="9"/>
          <w:sz w:val="28"/>
          <w:szCs w:val="28"/>
        </w:rPr>
        <w:t xml:space="preserve"> </w:t>
      </w:r>
    </w:p>
    <w:p w14:paraId="2B1AA0B0" w14:textId="77777777" w:rsidR="00445A95" w:rsidRPr="00445A95" w:rsidRDefault="00445A95" w:rsidP="00C15726">
      <w:pPr>
        <w:numPr>
          <w:ilvl w:val="0"/>
          <w:numId w:val="3"/>
        </w:numPr>
        <w:spacing w:after="0" w:line="240" w:lineRule="auto"/>
        <w:rPr>
          <w:rFonts w:eastAsia="Times" w:cstheme="minorHAnsi"/>
          <w:spacing w:val="9"/>
          <w:sz w:val="28"/>
          <w:szCs w:val="28"/>
        </w:rPr>
      </w:pPr>
      <w:r w:rsidRPr="00445A95">
        <w:rPr>
          <w:rFonts w:eastAsia="Times" w:cstheme="minorHAnsi"/>
          <w:spacing w:val="9"/>
          <w:sz w:val="28"/>
          <w:szCs w:val="28"/>
        </w:rPr>
        <w:t xml:space="preserve">attempt to sell or give drugs to any other person on </w:t>
      </w:r>
      <w:r w:rsidR="0070752E">
        <w:rPr>
          <w:rFonts w:eastAsia="Times" w:cstheme="minorHAnsi"/>
          <w:spacing w:val="9"/>
          <w:sz w:val="28"/>
          <w:szCs w:val="28"/>
        </w:rPr>
        <w:t>MKHH</w:t>
      </w:r>
      <w:r w:rsidRPr="00445A95">
        <w:rPr>
          <w:rFonts w:eastAsia="Times" w:cstheme="minorHAnsi"/>
          <w:spacing w:val="9"/>
          <w:sz w:val="28"/>
          <w:szCs w:val="28"/>
        </w:rPr>
        <w:t xml:space="preserve"> premises, in</w:t>
      </w:r>
      <w:r w:rsidR="0070752E">
        <w:rPr>
          <w:rFonts w:eastAsia="Times" w:cstheme="minorHAnsi"/>
          <w:spacing w:val="9"/>
          <w:sz w:val="28"/>
          <w:szCs w:val="28"/>
        </w:rPr>
        <w:t xml:space="preserve"> MKHH</w:t>
      </w:r>
      <w:r w:rsidRPr="00445A95">
        <w:rPr>
          <w:rFonts w:eastAsia="Times" w:cstheme="minorHAnsi"/>
          <w:spacing w:val="9"/>
          <w:sz w:val="28"/>
          <w:szCs w:val="28"/>
        </w:rPr>
        <w:t xml:space="preserve"> vehicles, at a</w:t>
      </w:r>
      <w:r w:rsidR="0070752E">
        <w:rPr>
          <w:rFonts w:eastAsia="Times" w:cstheme="minorHAnsi"/>
          <w:spacing w:val="9"/>
          <w:sz w:val="28"/>
          <w:szCs w:val="28"/>
        </w:rPr>
        <w:t>n MKHH activity</w:t>
      </w:r>
      <w:r w:rsidRPr="00445A95">
        <w:rPr>
          <w:rFonts w:eastAsia="Times" w:cstheme="minorHAnsi"/>
          <w:spacing w:val="9"/>
          <w:sz w:val="28"/>
          <w:szCs w:val="28"/>
        </w:rPr>
        <w:t xml:space="preserve"> or whilst undertaking </w:t>
      </w:r>
      <w:r w:rsidR="0070752E">
        <w:rPr>
          <w:rFonts w:eastAsia="Times" w:cstheme="minorHAnsi"/>
          <w:spacing w:val="9"/>
          <w:sz w:val="28"/>
          <w:szCs w:val="28"/>
        </w:rPr>
        <w:t>MKHH</w:t>
      </w:r>
      <w:r w:rsidRPr="00445A95">
        <w:rPr>
          <w:rFonts w:eastAsia="Times" w:cstheme="minorHAnsi"/>
          <w:spacing w:val="9"/>
          <w:sz w:val="28"/>
          <w:szCs w:val="28"/>
        </w:rPr>
        <w:t xml:space="preserve"> business. </w:t>
      </w:r>
    </w:p>
    <w:p w14:paraId="3793458C" w14:textId="77777777" w:rsidR="00445A95" w:rsidRPr="00445A95" w:rsidRDefault="00445A95" w:rsidP="00445A95">
      <w:pPr>
        <w:spacing w:before="100" w:beforeAutospacing="1" w:after="100" w:afterAutospacing="1" w:line="240" w:lineRule="auto"/>
        <w:rPr>
          <w:rFonts w:eastAsia="Times New Roman" w:cstheme="minorHAnsi"/>
          <w:b/>
          <w:bCs/>
          <w:i/>
          <w:spacing w:val="9"/>
          <w:sz w:val="28"/>
          <w:szCs w:val="28"/>
          <w:lang w:eastAsia="en-GB"/>
        </w:rPr>
      </w:pPr>
      <w:r w:rsidRPr="00445A95">
        <w:rPr>
          <w:rFonts w:eastAsia="Times New Roman" w:cstheme="minorHAnsi"/>
          <w:b/>
          <w:bCs/>
          <w:i/>
          <w:spacing w:val="9"/>
          <w:sz w:val="28"/>
          <w:szCs w:val="28"/>
          <w:lang w:eastAsia="en-GB"/>
        </w:rPr>
        <w:lastRenderedPageBreak/>
        <w:t>Responsibility to inform</w:t>
      </w:r>
    </w:p>
    <w:p w14:paraId="27DFDBE2" w14:textId="42F6545A" w:rsidR="00445A95" w:rsidRPr="00445A95" w:rsidRDefault="0070752E" w:rsidP="00445A95">
      <w:pPr>
        <w:spacing w:before="100" w:beforeAutospacing="1" w:after="100" w:afterAutospacing="1" w:line="240" w:lineRule="auto"/>
        <w:rPr>
          <w:rFonts w:eastAsia="Times New Roman" w:cstheme="minorHAnsi"/>
          <w:spacing w:val="9"/>
          <w:sz w:val="28"/>
          <w:szCs w:val="28"/>
          <w:lang w:eastAsia="en-GB"/>
        </w:rPr>
      </w:pPr>
      <w:r>
        <w:rPr>
          <w:rFonts w:eastAsia="Times New Roman" w:cstheme="minorHAnsi"/>
          <w:spacing w:val="9"/>
          <w:sz w:val="28"/>
          <w:szCs w:val="28"/>
          <w:lang w:eastAsia="en-GB"/>
        </w:rPr>
        <w:t>Volunteers and paid employees</w:t>
      </w:r>
      <w:r w:rsidR="00445A95" w:rsidRPr="00445A95">
        <w:rPr>
          <w:rFonts w:eastAsia="Times New Roman" w:cstheme="minorHAnsi"/>
          <w:spacing w:val="9"/>
          <w:sz w:val="28"/>
          <w:szCs w:val="28"/>
          <w:lang w:eastAsia="en-GB"/>
        </w:rPr>
        <w:t xml:space="preserve"> must inform the</w:t>
      </w:r>
      <w:r>
        <w:rPr>
          <w:rFonts w:eastAsia="Times New Roman" w:cstheme="minorHAnsi"/>
          <w:spacing w:val="9"/>
          <w:sz w:val="28"/>
          <w:szCs w:val="28"/>
          <w:lang w:eastAsia="en-GB"/>
        </w:rPr>
        <w:t xml:space="preserve">ir </w:t>
      </w:r>
      <w:r w:rsidR="00B2013A">
        <w:rPr>
          <w:rFonts w:eastAsia="Times New Roman" w:cstheme="minorHAnsi"/>
          <w:spacing w:val="9"/>
          <w:sz w:val="28"/>
          <w:szCs w:val="28"/>
          <w:lang w:eastAsia="en-GB"/>
        </w:rPr>
        <w:t xml:space="preserve">line manager (Group Leader, </w:t>
      </w:r>
      <w:r w:rsidR="00C15726">
        <w:rPr>
          <w:rFonts w:eastAsia="Times New Roman" w:cstheme="minorHAnsi"/>
          <w:spacing w:val="9"/>
          <w:sz w:val="28"/>
          <w:szCs w:val="28"/>
          <w:lang w:eastAsia="en-GB"/>
        </w:rPr>
        <w:t>Volunteer Coordinator or Project Manager</w:t>
      </w:r>
      <w:r w:rsidR="00B2013A">
        <w:rPr>
          <w:rFonts w:eastAsia="Times New Roman" w:cstheme="minorHAnsi"/>
          <w:spacing w:val="9"/>
          <w:sz w:val="28"/>
          <w:szCs w:val="28"/>
          <w:lang w:eastAsia="en-GB"/>
        </w:rPr>
        <w:t>)</w:t>
      </w:r>
      <w:r w:rsidR="00445A95" w:rsidRPr="00445A95">
        <w:rPr>
          <w:rFonts w:eastAsia="Times New Roman" w:cstheme="minorHAnsi"/>
          <w:spacing w:val="9"/>
          <w:sz w:val="28"/>
          <w:szCs w:val="28"/>
          <w:lang w:eastAsia="en-GB"/>
        </w:rPr>
        <w:t xml:space="preserve"> of any prescribed or over the counter medication that may have an effect on their ability to carry out their activities safely, and must follow any instructions subsequently given. If they are taking prescribed or over the counter drugs that </w:t>
      </w:r>
      <w:r w:rsidR="00C15726">
        <w:rPr>
          <w:rFonts w:eastAsia="Times New Roman" w:cstheme="minorHAnsi"/>
          <w:spacing w:val="9"/>
          <w:sz w:val="28"/>
          <w:szCs w:val="28"/>
          <w:lang w:eastAsia="en-GB"/>
        </w:rPr>
        <w:t xml:space="preserve">may </w:t>
      </w:r>
      <w:r w:rsidR="00445A95" w:rsidRPr="00445A95">
        <w:rPr>
          <w:rFonts w:eastAsia="Times New Roman" w:cstheme="minorHAnsi"/>
          <w:spacing w:val="9"/>
          <w:sz w:val="28"/>
          <w:szCs w:val="28"/>
          <w:lang w:eastAsia="en-GB"/>
        </w:rPr>
        <w:t>cause drowsiness</w:t>
      </w:r>
      <w:r w:rsidR="00C15726">
        <w:rPr>
          <w:rFonts w:eastAsia="Times New Roman" w:cstheme="minorHAnsi"/>
          <w:spacing w:val="9"/>
          <w:sz w:val="28"/>
          <w:szCs w:val="28"/>
          <w:lang w:eastAsia="en-GB"/>
        </w:rPr>
        <w:t>,</w:t>
      </w:r>
      <w:r w:rsidR="00445A95" w:rsidRPr="00445A95">
        <w:rPr>
          <w:rFonts w:eastAsia="Times New Roman" w:cstheme="minorHAnsi"/>
          <w:spacing w:val="9"/>
          <w:sz w:val="28"/>
          <w:szCs w:val="28"/>
          <w:lang w:eastAsia="en-GB"/>
        </w:rPr>
        <w:t xml:space="preserve"> they should seek advice and/or instructions</w:t>
      </w:r>
      <w:r>
        <w:rPr>
          <w:rFonts w:eastAsia="Times New Roman" w:cstheme="minorHAnsi"/>
          <w:spacing w:val="9"/>
          <w:sz w:val="28"/>
          <w:szCs w:val="28"/>
          <w:lang w:eastAsia="en-GB"/>
        </w:rPr>
        <w:t xml:space="preserve"> </w:t>
      </w:r>
      <w:r w:rsidR="00445A95" w:rsidRPr="00445A95">
        <w:rPr>
          <w:rFonts w:eastAsia="Times New Roman" w:cstheme="minorHAnsi"/>
          <w:spacing w:val="9"/>
          <w:sz w:val="28"/>
          <w:szCs w:val="28"/>
          <w:lang w:eastAsia="en-GB"/>
        </w:rPr>
        <w:t>as it is possible that they shou</w:t>
      </w:r>
      <w:r w:rsidR="002E320C">
        <w:rPr>
          <w:rFonts w:eastAsia="Times New Roman" w:cstheme="minorHAnsi"/>
          <w:spacing w:val="9"/>
          <w:sz w:val="28"/>
          <w:szCs w:val="28"/>
          <w:lang w:eastAsia="en-GB"/>
        </w:rPr>
        <w:t>ld not be carrying out their duties whilst taking the drugs.</w:t>
      </w:r>
    </w:p>
    <w:p w14:paraId="520346A4" w14:textId="4235764E" w:rsidR="00445A95" w:rsidRPr="00445A95" w:rsidRDefault="00445A95" w:rsidP="00445A95">
      <w:pPr>
        <w:spacing w:before="100" w:beforeAutospacing="1" w:after="100" w:afterAutospacing="1" w:line="240" w:lineRule="auto"/>
        <w:rPr>
          <w:rFonts w:eastAsia="Times New Roman" w:cstheme="minorHAnsi"/>
          <w:spacing w:val="9"/>
          <w:sz w:val="28"/>
          <w:szCs w:val="28"/>
          <w:lang w:eastAsia="en-GB"/>
        </w:rPr>
      </w:pPr>
      <w:r w:rsidRPr="00445A95">
        <w:rPr>
          <w:rFonts w:eastAsia="Times New Roman" w:cstheme="minorHAnsi"/>
          <w:spacing w:val="9"/>
          <w:sz w:val="28"/>
          <w:szCs w:val="28"/>
          <w:lang w:eastAsia="en-GB"/>
        </w:rPr>
        <w:t xml:space="preserve">Any </w:t>
      </w:r>
      <w:r w:rsidR="0070752E">
        <w:rPr>
          <w:rFonts w:eastAsia="Times New Roman" w:cstheme="minorHAnsi"/>
          <w:spacing w:val="9"/>
          <w:sz w:val="28"/>
          <w:szCs w:val="28"/>
          <w:lang w:eastAsia="en-GB"/>
        </w:rPr>
        <w:t>volunteer or paid employee with a</w:t>
      </w:r>
      <w:r w:rsidRPr="00445A95">
        <w:rPr>
          <w:rFonts w:eastAsia="Times New Roman" w:cstheme="minorHAnsi"/>
          <w:spacing w:val="9"/>
          <w:sz w:val="28"/>
          <w:szCs w:val="28"/>
          <w:lang w:eastAsia="en-GB"/>
        </w:rPr>
        <w:t xml:space="preserve"> drug or alcohol dependency shoul</w:t>
      </w:r>
      <w:r w:rsidR="00003066">
        <w:rPr>
          <w:rFonts w:eastAsia="Times New Roman" w:cstheme="minorHAnsi"/>
          <w:spacing w:val="9"/>
          <w:sz w:val="28"/>
          <w:szCs w:val="28"/>
          <w:lang w:eastAsia="en-GB"/>
        </w:rPr>
        <w:t xml:space="preserve">d speak with their line manager (Group Leader, </w:t>
      </w:r>
      <w:r w:rsidR="00C15726">
        <w:rPr>
          <w:rFonts w:eastAsia="Times New Roman" w:cstheme="minorHAnsi"/>
          <w:spacing w:val="9"/>
          <w:sz w:val="28"/>
          <w:szCs w:val="28"/>
          <w:lang w:eastAsia="en-GB"/>
        </w:rPr>
        <w:t>Volunteer Coordinator or Project Manager</w:t>
      </w:r>
      <w:r w:rsidR="00003066">
        <w:rPr>
          <w:rFonts w:eastAsia="Times New Roman" w:cstheme="minorHAnsi"/>
          <w:spacing w:val="9"/>
          <w:sz w:val="28"/>
          <w:szCs w:val="28"/>
          <w:lang w:eastAsia="en-GB"/>
        </w:rPr>
        <w:t xml:space="preserve">) in </w:t>
      </w:r>
      <w:r w:rsidRPr="00445A95">
        <w:rPr>
          <w:rFonts w:eastAsia="Times New Roman" w:cstheme="minorHAnsi"/>
          <w:spacing w:val="9"/>
          <w:sz w:val="28"/>
          <w:szCs w:val="28"/>
          <w:lang w:eastAsia="en-GB"/>
        </w:rPr>
        <w:t>confidence</w:t>
      </w:r>
      <w:r w:rsidR="0070752E">
        <w:rPr>
          <w:rFonts w:eastAsia="Times New Roman" w:cstheme="minorHAnsi"/>
          <w:spacing w:val="9"/>
          <w:sz w:val="28"/>
          <w:szCs w:val="28"/>
          <w:lang w:eastAsia="en-GB"/>
        </w:rPr>
        <w:t>.  MKHH will</w:t>
      </w:r>
      <w:r w:rsidRPr="00445A95">
        <w:rPr>
          <w:rFonts w:eastAsia="Times New Roman" w:cstheme="minorHAnsi"/>
          <w:spacing w:val="9"/>
          <w:sz w:val="28"/>
          <w:szCs w:val="28"/>
          <w:lang w:eastAsia="en-GB"/>
        </w:rPr>
        <w:t xml:space="preserve"> provide reasonable assistance and </w:t>
      </w:r>
      <w:r w:rsidR="0070752E">
        <w:rPr>
          <w:rFonts w:eastAsia="Times New Roman" w:cstheme="minorHAnsi"/>
          <w:spacing w:val="9"/>
          <w:sz w:val="28"/>
          <w:szCs w:val="28"/>
          <w:lang w:eastAsia="en-GB"/>
        </w:rPr>
        <w:t xml:space="preserve">support, </w:t>
      </w:r>
      <w:r w:rsidRPr="00445A95">
        <w:rPr>
          <w:rFonts w:eastAsia="Times New Roman" w:cstheme="minorHAnsi"/>
          <w:spacing w:val="9"/>
          <w:sz w:val="28"/>
          <w:szCs w:val="28"/>
          <w:lang w:eastAsia="en-GB"/>
        </w:rPr>
        <w:t>maintain confidentiality, a</w:t>
      </w:r>
      <w:r w:rsidR="0070752E">
        <w:rPr>
          <w:rFonts w:eastAsia="Times New Roman" w:cstheme="minorHAnsi"/>
          <w:spacing w:val="9"/>
          <w:sz w:val="28"/>
          <w:szCs w:val="28"/>
          <w:lang w:eastAsia="en-GB"/>
        </w:rPr>
        <w:t>nd</w:t>
      </w:r>
      <w:r w:rsidRPr="00445A95">
        <w:rPr>
          <w:rFonts w:eastAsia="Times New Roman" w:cstheme="minorHAnsi"/>
          <w:spacing w:val="9"/>
          <w:sz w:val="28"/>
          <w:szCs w:val="28"/>
          <w:lang w:eastAsia="en-GB"/>
        </w:rPr>
        <w:t xml:space="preserve"> treat absences for treatment and/or rehabilitation as any other sickness absence. However, failure to accept help or continue with treatment </w:t>
      </w:r>
      <w:r w:rsidR="00003066">
        <w:rPr>
          <w:rFonts w:eastAsia="Times New Roman" w:cstheme="minorHAnsi"/>
          <w:spacing w:val="9"/>
          <w:sz w:val="28"/>
          <w:szCs w:val="28"/>
          <w:lang w:eastAsia="en-GB"/>
        </w:rPr>
        <w:t xml:space="preserve">may mean following </w:t>
      </w:r>
      <w:r w:rsidRPr="00445A95">
        <w:rPr>
          <w:rFonts w:eastAsia="Times New Roman" w:cstheme="minorHAnsi"/>
          <w:spacing w:val="9"/>
          <w:sz w:val="28"/>
          <w:szCs w:val="28"/>
          <w:lang w:eastAsia="en-GB"/>
        </w:rPr>
        <w:t xml:space="preserve">absence management procedures and consequences. </w:t>
      </w:r>
    </w:p>
    <w:p w14:paraId="62B9DDBD" w14:textId="068E09D2" w:rsidR="00445A95" w:rsidRPr="00445A95" w:rsidRDefault="00445A95" w:rsidP="00445A95">
      <w:pPr>
        <w:spacing w:before="100" w:beforeAutospacing="1" w:after="100" w:afterAutospacing="1" w:line="240" w:lineRule="auto"/>
        <w:rPr>
          <w:rFonts w:eastAsia="Times New Roman" w:cstheme="minorHAnsi"/>
          <w:spacing w:val="9"/>
          <w:sz w:val="28"/>
          <w:szCs w:val="28"/>
          <w:lang w:eastAsia="en-GB"/>
        </w:rPr>
      </w:pPr>
      <w:r w:rsidRPr="00445A95">
        <w:rPr>
          <w:rFonts w:eastAsia="Times New Roman" w:cstheme="minorHAnsi"/>
          <w:spacing w:val="9"/>
          <w:sz w:val="28"/>
          <w:szCs w:val="28"/>
          <w:lang w:eastAsia="en-GB"/>
        </w:rPr>
        <w:t xml:space="preserve">Under Health and Safety legislation all </w:t>
      </w:r>
      <w:r w:rsidR="0070752E">
        <w:rPr>
          <w:rFonts w:eastAsia="Times New Roman" w:cstheme="minorHAnsi"/>
          <w:spacing w:val="9"/>
          <w:sz w:val="28"/>
          <w:szCs w:val="28"/>
          <w:lang w:eastAsia="en-GB"/>
        </w:rPr>
        <w:t xml:space="preserve">volunteers and paid </w:t>
      </w:r>
      <w:r w:rsidRPr="00445A95">
        <w:rPr>
          <w:rFonts w:eastAsia="Times New Roman" w:cstheme="minorHAnsi"/>
          <w:spacing w:val="9"/>
          <w:sz w:val="28"/>
          <w:szCs w:val="28"/>
          <w:lang w:eastAsia="en-GB"/>
        </w:rPr>
        <w:t>employees have a duty to take reasonable care of their own health and safety and that of their colleagues, and to raise with their</w:t>
      </w:r>
      <w:r w:rsidR="0070752E">
        <w:rPr>
          <w:rFonts w:eastAsia="Times New Roman" w:cstheme="minorHAnsi"/>
          <w:spacing w:val="9"/>
          <w:sz w:val="28"/>
          <w:szCs w:val="28"/>
          <w:lang w:eastAsia="en-GB"/>
        </w:rPr>
        <w:t xml:space="preserve"> Group Leader or Project Manager</w:t>
      </w:r>
      <w:r w:rsidRPr="00445A95">
        <w:rPr>
          <w:rFonts w:eastAsia="Times New Roman" w:cstheme="minorHAnsi"/>
          <w:spacing w:val="9"/>
          <w:sz w:val="28"/>
          <w:szCs w:val="28"/>
          <w:lang w:eastAsia="en-GB"/>
        </w:rPr>
        <w:t xml:space="preserve"> any health and safety issues or concerns.  Any </w:t>
      </w:r>
      <w:r w:rsidR="00962ABB">
        <w:rPr>
          <w:rFonts w:eastAsia="Times New Roman" w:cstheme="minorHAnsi"/>
          <w:spacing w:val="9"/>
          <w:sz w:val="28"/>
          <w:szCs w:val="28"/>
          <w:lang w:eastAsia="en-GB"/>
        </w:rPr>
        <w:t xml:space="preserve">paid </w:t>
      </w:r>
      <w:r w:rsidRPr="00445A95">
        <w:rPr>
          <w:rFonts w:eastAsia="Times New Roman" w:cstheme="minorHAnsi"/>
          <w:spacing w:val="9"/>
          <w:sz w:val="28"/>
          <w:szCs w:val="28"/>
          <w:lang w:eastAsia="en-GB"/>
        </w:rPr>
        <w:t xml:space="preserve">employee or volunteer who has concerns about possible alcohol or drug use by a colleague must report their concerns to their own </w:t>
      </w:r>
      <w:r w:rsidR="00962ABB">
        <w:rPr>
          <w:rFonts w:eastAsia="Times New Roman" w:cstheme="minorHAnsi"/>
          <w:spacing w:val="9"/>
          <w:sz w:val="28"/>
          <w:szCs w:val="28"/>
          <w:lang w:eastAsia="en-GB"/>
        </w:rPr>
        <w:t xml:space="preserve">Group Leader or </w:t>
      </w:r>
      <w:r w:rsidR="00371A80">
        <w:rPr>
          <w:rFonts w:eastAsia="Times New Roman" w:cstheme="minorHAnsi"/>
          <w:spacing w:val="9"/>
          <w:sz w:val="28"/>
          <w:szCs w:val="28"/>
          <w:lang w:eastAsia="en-GB"/>
        </w:rPr>
        <w:t xml:space="preserve">the </w:t>
      </w:r>
      <w:r w:rsidR="00962ABB">
        <w:rPr>
          <w:rFonts w:eastAsia="Times New Roman" w:cstheme="minorHAnsi"/>
          <w:spacing w:val="9"/>
          <w:sz w:val="28"/>
          <w:szCs w:val="28"/>
          <w:lang w:eastAsia="en-GB"/>
        </w:rPr>
        <w:t>Project Manager</w:t>
      </w:r>
      <w:r w:rsidRPr="00445A95">
        <w:rPr>
          <w:rFonts w:eastAsia="Times New Roman" w:cstheme="minorHAnsi"/>
          <w:spacing w:val="9"/>
          <w:sz w:val="28"/>
          <w:szCs w:val="28"/>
          <w:lang w:eastAsia="en-GB"/>
        </w:rPr>
        <w:t xml:space="preserve"> and should not knowingly</w:t>
      </w:r>
      <w:r w:rsidR="00962ABB">
        <w:rPr>
          <w:rFonts w:eastAsia="Times New Roman" w:cstheme="minorHAnsi"/>
          <w:spacing w:val="9"/>
          <w:sz w:val="28"/>
          <w:szCs w:val="28"/>
          <w:lang w:eastAsia="en-GB"/>
        </w:rPr>
        <w:t xml:space="preserve"> </w:t>
      </w:r>
      <w:r w:rsidRPr="00445A95">
        <w:rPr>
          <w:rFonts w:eastAsia="Times New Roman" w:cstheme="minorHAnsi"/>
          <w:spacing w:val="9"/>
          <w:sz w:val="28"/>
          <w:szCs w:val="28"/>
          <w:lang w:eastAsia="en-GB"/>
        </w:rPr>
        <w:t xml:space="preserve">cover up such concerns. </w:t>
      </w:r>
    </w:p>
    <w:p w14:paraId="0F7C858A" w14:textId="77777777" w:rsidR="00445A95" w:rsidRPr="00A617FA" w:rsidRDefault="00445A95" w:rsidP="00445A95">
      <w:pPr>
        <w:spacing w:after="240" w:line="240" w:lineRule="auto"/>
        <w:rPr>
          <w:rFonts w:eastAsia="Times" w:cstheme="minorHAnsi"/>
          <w:b/>
          <w:i/>
          <w:spacing w:val="9"/>
          <w:sz w:val="28"/>
          <w:szCs w:val="28"/>
        </w:rPr>
      </w:pPr>
      <w:r w:rsidRPr="00A617FA">
        <w:rPr>
          <w:rFonts w:eastAsia="Times" w:cstheme="minorHAnsi"/>
          <w:b/>
          <w:i/>
          <w:spacing w:val="9"/>
          <w:sz w:val="28"/>
          <w:szCs w:val="28"/>
        </w:rPr>
        <w:t>Social functions</w:t>
      </w:r>
    </w:p>
    <w:p w14:paraId="371BA57F" w14:textId="0E0984C7" w:rsidR="00445A95" w:rsidRPr="00445A95" w:rsidRDefault="00445A95" w:rsidP="00445A95">
      <w:pPr>
        <w:spacing w:after="240" w:line="240" w:lineRule="auto"/>
        <w:rPr>
          <w:rFonts w:eastAsia="Times" w:cstheme="minorHAnsi"/>
          <w:bCs/>
          <w:spacing w:val="9"/>
          <w:sz w:val="28"/>
          <w:szCs w:val="28"/>
        </w:rPr>
      </w:pPr>
      <w:r w:rsidRPr="00445A95">
        <w:rPr>
          <w:rFonts w:eastAsia="Times" w:cstheme="minorHAnsi"/>
          <w:bCs/>
          <w:spacing w:val="9"/>
          <w:sz w:val="28"/>
          <w:szCs w:val="28"/>
        </w:rPr>
        <w:t xml:space="preserve">Although it is unreasonable to expect </w:t>
      </w:r>
      <w:r w:rsidR="00962ABB">
        <w:rPr>
          <w:rFonts w:eastAsia="Times" w:cstheme="minorHAnsi"/>
          <w:bCs/>
          <w:spacing w:val="9"/>
          <w:sz w:val="28"/>
          <w:szCs w:val="28"/>
        </w:rPr>
        <w:t xml:space="preserve">paid </w:t>
      </w:r>
      <w:r w:rsidRPr="00445A95">
        <w:rPr>
          <w:rFonts w:eastAsia="Times" w:cstheme="minorHAnsi"/>
          <w:bCs/>
          <w:spacing w:val="9"/>
          <w:sz w:val="28"/>
          <w:szCs w:val="28"/>
        </w:rPr>
        <w:t>employees</w:t>
      </w:r>
      <w:r w:rsidR="00962ABB">
        <w:rPr>
          <w:rFonts w:eastAsia="Times" w:cstheme="minorHAnsi"/>
          <w:bCs/>
          <w:spacing w:val="9"/>
          <w:sz w:val="28"/>
          <w:szCs w:val="28"/>
        </w:rPr>
        <w:t xml:space="preserve"> and</w:t>
      </w:r>
      <w:r w:rsidRPr="00445A95">
        <w:rPr>
          <w:rFonts w:eastAsia="Times" w:cstheme="minorHAnsi"/>
          <w:bCs/>
          <w:spacing w:val="9"/>
          <w:sz w:val="28"/>
          <w:szCs w:val="28"/>
        </w:rPr>
        <w:t xml:space="preserve"> volunteers at a social function</w:t>
      </w:r>
      <w:r w:rsidR="00962ABB">
        <w:rPr>
          <w:rFonts w:eastAsia="Times" w:cstheme="minorHAnsi"/>
          <w:bCs/>
          <w:spacing w:val="9"/>
          <w:sz w:val="28"/>
          <w:szCs w:val="28"/>
        </w:rPr>
        <w:t xml:space="preserve"> </w:t>
      </w:r>
      <w:r w:rsidRPr="00445A95">
        <w:rPr>
          <w:rFonts w:eastAsia="Times" w:cstheme="minorHAnsi"/>
          <w:bCs/>
          <w:spacing w:val="9"/>
          <w:sz w:val="28"/>
          <w:szCs w:val="28"/>
        </w:rPr>
        <w:t>to remain completely sober, alcohol should be consumed in moderation and all should behave in an appropriate, mature and responsible manner. Failure to do so could result in disciplinary action, including possibl</w:t>
      </w:r>
      <w:r w:rsidR="0077417E">
        <w:rPr>
          <w:rFonts w:eastAsia="Times" w:cstheme="minorHAnsi"/>
          <w:bCs/>
          <w:spacing w:val="9"/>
          <w:sz w:val="28"/>
          <w:szCs w:val="28"/>
        </w:rPr>
        <w:t xml:space="preserve">e </w:t>
      </w:r>
      <w:r w:rsidRPr="00445A95">
        <w:rPr>
          <w:rFonts w:eastAsia="Times" w:cstheme="minorHAnsi"/>
          <w:bCs/>
          <w:spacing w:val="9"/>
          <w:sz w:val="28"/>
          <w:szCs w:val="28"/>
        </w:rPr>
        <w:t xml:space="preserve">dismissal if the offence is one of gross misconduct. Unacceptable behaviour that would constitute gross misconduct would include excessive drunkenness, the use of illegal drugs, unlawful or inappropriate harassment, violence, serious verbal abuse, or assault of </w:t>
      </w:r>
      <w:r w:rsidR="00962ABB">
        <w:rPr>
          <w:rFonts w:eastAsia="Times" w:cstheme="minorHAnsi"/>
          <w:bCs/>
          <w:spacing w:val="9"/>
          <w:sz w:val="28"/>
          <w:szCs w:val="28"/>
        </w:rPr>
        <w:t>another person.</w:t>
      </w:r>
    </w:p>
    <w:p w14:paraId="60D14511" w14:textId="77777777" w:rsidR="00B629AB" w:rsidRDefault="00B629AB" w:rsidP="00445A95">
      <w:pPr>
        <w:pStyle w:val="NormalWeb1"/>
        <w:rPr>
          <w:rFonts w:asciiTheme="minorHAnsi" w:hAnsiTheme="minorHAnsi" w:cstheme="minorHAnsi"/>
          <w:b/>
          <w:i/>
          <w:spacing w:val="9"/>
          <w:sz w:val="28"/>
          <w:szCs w:val="28"/>
        </w:rPr>
      </w:pPr>
    </w:p>
    <w:p w14:paraId="3F189F87" w14:textId="2EB7EB79" w:rsidR="00371A80" w:rsidRDefault="00371A80" w:rsidP="00445A95">
      <w:pPr>
        <w:pStyle w:val="NormalWeb1"/>
        <w:rPr>
          <w:rFonts w:asciiTheme="minorHAnsi" w:hAnsiTheme="minorHAnsi" w:cstheme="minorHAnsi"/>
          <w:b/>
          <w:i/>
          <w:spacing w:val="9"/>
          <w:sz w:val="28"/>
          <w:szCs w:val="28"/>
        </w:rPr>
      </w:pPr>
      <w:r>
        <w:rPr>
          <w:rFonts w:asciiTheme="minorHAnsi" w:hAnsiTheme="minorHAnsi" w:cstheme="minorHAnsi"/>
          <w:b/>
          <w:i/>
          <w:spacing w:val="9"/>
          <w:sz w:val="28"/>
          <w:szCs w:val="28"/>
        </w:rPr>
        <w:t>Vicky Attwood</w:t>
      </w:r>
    </w:p>
    <w:p w14:paraId="79B2927D" w14:textId="2D0DA526" w:rsidR="00FF7843" w:rsidRDefault="00FF7843" w:rsidP="00445A95">
      <w:pPr>
        <w:pStyle w:val="NormalWeb1"/>
        <w:rPr>
          <w:rFonts w:asciiTheme="minorHAnsi" w:hAnsiTheme="minorHAnsi" w:cstheme="minorHAnsi"/>
          <w:b/>
          <w:i/>
          <w:spacing w:val="9"/>
          <w:sz w:val="28"/>
          <w:szCs w:val="28"/>
        </w:rPr>
      </w:pPr>
      <w:r w:rsidRPr="00FF7843">
        <w:rPr>
          <w:rFonts w:asciiTheme="minorHAnsi" w:hAnsiTheme="minorHAnsi" w:cstheme="minorHAnsi"/>
          <w:b/>
          <w:i/>
          <w:spacing w:val="9"/>
          <w:sz w:val="28"/>
          <w:szCs w:val="28"/>
        </w:rPr>
        <w:t>January 2018</w:t>
      </w:r>
    </w:p>
    <w:p w14:paraId="7F856DA8" w14:textId="180854EC" w:rsidR="00371A80" w:rsidRDefault="00371A80" w:rsidP="00445A95">
      <w:pPr>
        <w:pStyle w:val="NormalWeb1"/>
        <w:rPr>
          <w:rFonts w:asciiTheme="minorHAnsi" w:hAnsiTheme="minorHAnsi" w:cstheme="minorHAnsi"/>
          <w:b/>
          <w:i/>
          <w:spacing w:val="9"/>
          <w:sz w:val="28"/>
          <w:szCs w:val="28"/>
        </w:rPr>
      </w:pPr>
      <w:r>
        <w:rPr>
          <w:rFonts w:asciiTheme="minorHAnsi" w:hAnsiTheme="minorHAnsi" w:cstheme="minorHAnsi"/>
          <w:b/>
          <w:i/>
          <w:spacing w:val="9"/>
          <w:sz w:val="28"/>
          <w:szCs w:val="28"/>
        </w:rPr>
        <w:t>(Reviewed August 2019)</w:t>
      </w:r>
    </w:p>
    <w:p w14:paraId="12AE9942" w14:textId="111644A9" w:rsidR="00C15726" w:rsidRDefault="00C15726" w:rsidP="00445A95">
      <w:pPr>
        <w:pStyle w:val="NormalWeb1"/>
        <w:rPr>
          <w:rFonts w:asciiTheme="minorHAnsi" w:hAnsiTheme="minorHAnsi" w:cstheme="minorHAnsi"/>
          <w:b/>
          <w:i/>
          <w:spacing w:val="9"/>
          <w:sz w:val="28"/>
          <w:szCs w:val="28"/>
        </w:rPr>
      </w:pPr>
      <w:r>
        <w:rPr>
          <w:rFonts w:asciiTheme="minorHAnsi" w:hAnsiTheme="minorHAnsi" w:cstheme="minorHAnsi"/>
          <w:b/>
          <w:i/>
          <w:spacing w:val="9"/>
          <w:sz w:val="28"/>
          <w:szCs w:val="28"/>
        </w:rPr>
        <w:t>(Reviewed April 2020)</w:t>
      </w:r>
    </w:p>
    <w:p w14:paraId="7582C7A9" w14:textId="77777777" w:rsidR="00102056" w:rsidRPr="00102056" w:rsidRDefault="00102056" w:rsidP="00102056">
      <w:pPr>
        <w:spacing w:line="256" w:lineRule="auto"/>
        <w:rPr>
          <w:rFonts w:ascii="Calibri" w:eastAsia="Calibri" w:hAnsi="Calibri" w:cs="Times New Roman"/>
          <w:b/>
          <w:bCs/>
          <w:i/>
          <w:iCs/>
          <w:sz w:val="28"/>
          <w:szCs w:val="28"/>
        </w:rPr>
      </w:pPr>
      <w:r w:rsidRPr="00102056">
        <w:rPr>
          <w:rFonts w:ascii="Calibri" w:eastAsia="Calibri" w:hAnsi="Calibri" w:cs="Times New Roman"/>
          <w:b/>
          <w:bCs/>
          <w:i/>
          <w:iCs/>
          <w:sz w:val="28"/>
          <w:szCs w:val="28"/>
        </w:rPr>
        <w:t>(Reviewed by MKHH Policy Review Working Group September 2021)</w:t>
      </w:r>
    </w:p>
    <w:p w14:paraId="1E54C9EF" w14:textId="77777777" w:rsidR="00102056" w:rsidRPr="00FF7843" w:rsidRDefault="00102056" w:rsidP="00445A95">
      <w:pPr>
        <w:pStyle w:val="NormalWeb1"/>
        <w:rPr>
          <w:rFonts w:asciiTheme="minorHAnsi" w:hAnsiTheme="minorHAnsi" w:cstheme="minorHAnsi"/>
          <w:b/>
          <w:i/>
          <w:spacing w:val="9"/>
          <w:sz w:val="28"/>
          <w:szCs w:val="28"/>
        </w:rPr>
      </w:pPr>
    </w:p>
    <w:p w14:paraId="52AAC529" w14:textId="77777777" w:rsidR="00445A95" w:rsidRPr="005C7AAF" w:rsidRDefault="00445A95">
      <w:pPr>
        <w:rPr>
          <w:sz w:val="28"/>
          <w:szCs w:val="28"/>
        </w:rPr>
      </w:pPr>
    </w:p>
    <w:sectPr w:rsidR="00445A95" w:rsidRPr="005C7AA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8F4FB" w14:textId="77777777" w:rsidR="00772B6F" w:rsidRDefault="00772B6F" w:rsidP="00622F7C">
      <w:pPr>
        <w:spacing w:after="0" w:line="240" w:lineRule="auto"/>
      </w:pPr>
      <w:r>
        <w:separator/>
      </w:r>
    </w:p>
  </w:endnote>
  <w:endnote w:type="continuationSeparator" w:id="0">
    <w:p w14:paraId="2547D8E3" w14:textId="77777777" w:rsidR="00772B6F" w:rsidRDefault="00772B6F" w:rsidP="0062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A1B6A" w14:textId="77777777" w:rsidR="00772B6F" w:rsidRDefault="00772B6F" w:rsidP="00622F7C">
      <w:pPr>
        <w:spacing w:after="0" w:line="240" w:lineRule="auto"/>
      </w:pPr>
      <w:r>
        <w:separator/>
      </w:r>
    </w:p>
  </w:footnote>
  <w:footnote w:type="continuationSeparator" w:id="0">
    <w:p w14:paraId="73DFEA4F" w14:textId="77777777" w:rsidR="00772B6F" w:rsidRDefault="00772B6F" w:rsidP="00622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D404" w14:textId="62052039" w:rsidR="00622F7C" w:rsidRDefault="00C15726" w:rsidP="00C15726">
    <w:pPr>
      <w:pStyle w:val="Header"/>
      <w:jc w:val="center"/>
    </w:pPr>
    <w:r>
      <w:rPr>
        <w:noProof/>
      </w:rPr>
      <w:drawing>
        <wp:inline distT="0" distB="0" distL="0" distR="0" wp14:anchorId="79B2225D" wp14:editId="41DD4D0F">
          <wp:extent cx="749935" cy="7499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935" cy="7499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05AB9"/>
    <w:multiLevelType w:val="hybridMultilevel"/>
    <w:tmpl w:val="C650616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7714B4"/>
    <w:multiLevelType w:val="hybridMultilevel"/>
    <w:tmpl w:val="E93C4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AA67E4"/>
    <w:multiLevelType w:val="hybridMultilevel"/>
    <w:tmpl w:val="2C00744E"/>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AAF"/>
    <w:rsid w:val="00003066"/>
    <w:rsid w:val="00102056"/>
    <w:rsid w:val="00245118"/>
    <w:rsid w:val="002E320C"/>
    <w:rsid w:val="00343E07"/>
    <w:rsid w:val="00371A80"/>
    <w:rsid w:val="00445A95"/>
    <w:rsid w:val="004D1462"/>
    <w:rsid w:val="005422C0"/>
    <w:rsid w:val="005C7AAF"/>
    <w:rsid w:val="00622F7C"/>
    <w:rsid w:val="0070752E"/>
    <w:rsid w:val="00772B6F"/>
    <w:rsid w:val="0077417E"/>
    <w:rsid w:val="00962ABB"/>
    <w:rsid w:val="00A617FA"/>
    <w:rsid w:val="00AA0887"/>
    <w:rsid w:val="00B2013A"/>
    <w:rsid w:val="00B629AB"/>
    <w:rsid w:val="00B724B4"/>
    <w:rsid w:val="00C15726"/>
    <w:rsid w:val="00C859E4"/>
    <w:rsid w:val="00D86CFB"/>
    <w:rsid w:val="00FB3E77"/>
    <w:rsid w:val="00FF7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BF828"/>
  <w15:chartTrackingRefBased/>
  <w15:docId w15:val="{C77693F8-7C2B-4448-AF7E-FD44ADD2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eb1">
    <w:name w:val="Normal (Web)1"/>
    <w:basedOn w:val="Normal"/>
    <w:rsid w:val="00445A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22F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F7C"/>
  </w:style>
  <w:style w:type="paragraph" w:styleId="Footer">
    <w:name w:val="footer"/>
    <w:basedOn w:val="Normal"/>
    <w:link w:val="FooterChar"/>
    <w:uiPriority w:val="99"/>
    <w:unhideWhenUsed/>
    <w:rsid w:val="00622F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89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Vicky Attwood</cp:lastModifiedBy>
  <cp:revision>18</cp:revision>
  <dcterms:created xsi:type="dcterms:W3CDTF">2018-01-09T15:15:00Z</dcterms:created>
  <dcterms:modified xsi:type="dcterms:W3CDTF">2021-09-28T15:41:00Z</dcterms:modified>
</cp:coreProperties>
</file>